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D7E" w:rsidRPr="001C2E65" w:rsidRDefault="00047D7E" w:rsidP="001C2E65">
      <w:pPr>
        <w:ind w:left="2835" w:hanging="2835"/>
        <w:contextualSpacing/>
        <w:jc w:val="center"/>
        <w:rPr>
          <w:rFonts w:eastAsia="Times New Roman" w:cstheme="minorHAnsi"/>
          <w:b/>
          <w:bCs/>
          <w:color w:val="000000"/>
          <w:sz w:val="28"/>
          <w:szCs w:val="28"/>
          <w:u w:val="single"/>
          <w:lang w:eastAsia="en-GB"/>
        </w:rPr>
      </w:pPr>
      <w:r w:rsidRPr="00047D7E">
        <w:rPr>
          <w:rFonts w:eastAsia="Times New Roman" w:cstheme="minorHAnsi"/>
          <w:b/>
          <w:bCs/>
          <w:color w:val="000000"/>
          <w:sz w:val="28"/>
          <w:szCs w:val="28"/>
          <w:u w:val="single"/>
          <w:lang w:eastAsia="en-GB"/>
        </w:rPr>
        <w:t>Gilgal Youth Worker Job Description and Person Specification – June 2020</w:t>
      </w:r>
    </w:p>
    <w:p w:rsidR="005567EB" w:rsidRPr="00B821D4" w:rsidRDefault="005567EB" w:rsidP="00B821D4">
      <w:pPr>
        <w:ind w:left="2835" w:hanging="2835"/>
        <w:contextualSpacing/>
        <w:rPr>
          <w:rFonts w:eastAsia="Times New Roman" w:cstheme="minorHAnsi"/>
          <w:color w:val="000000"/>
          <w:lang w:eastAsia="en-GB"/>
        </w:rPr>
      </w:pPr>
      <w:r w:rsidRPr="00B821D4">
        <w:rPr>
          <w:rFonts w:eastAsia="Times New Roman" w:cstheme="minorHAnsi"/>
          <w:b/>
          <w:bCs/>
          <w:color w:val="000000"/>
          <w:lang w:eastAsia="en-GB"/>
        </w:rPr>
        <w:t>Job Title: </w:t>
      </w:r>
      <w:r w:rsidRPr="00B821D4">
        <w:rPr>
          <w:rFonts w:eastAsia="Times New Roman" w:cstheme="minorHAnsi"/>
          <w:b/>
          <w:bCs/>
          <w:color w:val="000000"/>
          <w:bdr w:val="none" w:sz="0" w:space="0" w:color="auto" w:frame="1"/>
          <w:lang w:eastAsia="en-GB"/>
        </w:rPr>
        <w:t>          </w:t>
      </w:r>
      <w:r w:rsidR="00047D7E">
        <w:rPr>
          <w:rFonts w:eastAsia="Times New Roman" w:cstheme="minorHAnsi"/>
          <w:b/>
          <w:bCs/>
          <w:color w:val="000000"/>
          <w:bdr w:val="none" w:sz="0" w:space="0" w:color="auto" w:frame="1"/>
          <w:lang w:eastAsia="en-GB"/>
        </w:rPr>
        <w:t xml:space="preserve">            </w:t>
      </w:r>
      <w:r w:rsidRPr="00B821D4">
        <w:rPr>
          <w:rFonts w:eastAsia="Times New Roman" w:cstheme="minorHAnsi"/>
          <w:b/>
          <w:bCs/>
          <w:color w:val="000000"/>
          <w:lang w:eastAsia="en-GB"/>
        </w:rPr>
        <w:t>Youth Worker</w:t>
      </w:r>
    </w:p>
    <w:p w:rsidR="005567EB" w:rsidRPr="00B821D4" w:rsidRDefault="005567EB" w:rsidP="00B821D4">
      <w:pPr>
        <w:contextualSpacing/>
        <w:rPr>
          <w:rFonts w:eastAsia="Times New Roman" w:cstheme="minorHAnsi"/>
          <w:color w:val="000000"/>
          <w:lang w:eastAsia="en-GB"/>
        </w:rPr>
      </w:pPr>
      <w:r w:rsidRPr="00B821D4">
        <w:rPr>
          <w:rFonts w:eastAsia="Times New Roman" w:cstheme="minorHAnsi"/>
          <w:b/>
          <w:bCs/>
          <w:color w:val="000000"/>
          <w:lang w:eastAsia="en-GB"/>
        </w:rPr>
        <w:t>Job Location: </w:t>
      </w:r>
      <w:r w:rsidRPr="00B821D4">
        <w:rPr>
          <w:rFonts w:eastAsia="Times New Roman" w:cstheme="minorHAnsi"/>
          <w:b/>
          <w:bCs/>
          <w:color w:val="000000"/>
          <w:bdr w:val="none" w:sz="0" w:space="0" w:color="auto" w:frame="1"/>
          <w:lang w:eastAsia="en-GB"/>
        </w:rPr>
        <w:t>   </w:t>
      </w:r>
      <w:r w:rsidR="00B821D4">
        <w:rPr>
          <w:rFonts w:eastAsia="Times New Roman" w:cstheme="minorHAnsi"/>
          <w:b/>
          <w:bCs/>
          <w:color w:val="000000"/>
          <w:bdr w:val="none" w:sz="0" w:space="0" w:color="auto" w:frame="1"/>
          <w:lang w:eastAsia="en-GB"/>
        </w:rPr>
        <w:t xml:space="preserve"> </w:t>
      </w:r>
      <w:r w:rsidR="00047D7E">
        <w:rPr>
          <w:rFonts w:eastAsia="Times New Roman" w:cstheme="minorHAnsi"/>
          <w:b/>
          <w:bCs/>
          <w:color w:val="000000"/>
          <w:bdr w:val="none" w:sz="0" w:space="0" w:color="auto" w:frame="1"/>
          <w:lang w:eastAsia="en-GB"/>
        </w:rPr>
        <w:tab/>
      </w:r>
      <w:r w:rsidRPr="00B821D4">
        <w:rPr>
          <w:rFonts w:eastAsia="Times New Roman" w:cstheme="minorHAnsi"/>
          <w:b/>
          <w:bCs/>
          <w:color w:val="000000"/>
          <w:lang w:eastAsia="en-GB"/>
        </w:rPr>
        <w:t>Porthcawl</w:t>
      </w:r>
    </w:p>
    <w:p w:rsidR="005567EB" w:rsidRPr="00B821D4" w:rsidRDefault="00162D8F" w:rsidP="00047D7E">
      <w:pPr>
        <w:ind w:left="2127" w:hanging="2127"/>
        <w:contextualSpacing/>
        <w:rPr>
          <w:rFonts w:eastAsia="Times New Roman" w:cstheme="minorHAnsi"/>
          <w:color w:val="000000"/>
          <w:lang w:eastAsia="en-GB"/>
        </w:rPr>
      </w:pPr>
      <w:r w:rsidRPr="00B821D4">
        <w:rPr>
          <w:rFonts w:eastAsia="Times New Roman" w:cstheme="minorHAnsi"/>
          <w:b/>
          <w:bCs/>
          <w:color w:val="000000"/>
          <w:lang w:eastAsia="en-GB"/>
        </w:rPr>
        <w:t>Hours</w:t>
      </w:r>
      <w:r w:rsidRPr="00B821D4">
        <w:rPr>
          <w:rFonts w:eastAsia="Times New Roman" w:cstheme="minorHAnsi"/>
          <w:b/>
          <w:bCs/>
          <w:color w:val="000000"/>
          <w:bdr w:val="none" w:sz="0" w:space="0" w:color="auto" w:frame="1"/>
          <w:lang w:eastAsia="en-GB"/>
        </w:rPr>
        <w:t>                 </w:t>
      </w:r>
      <w:r>
        <w:rPr>
          <w:rFonts w:eastAsia="Times New Roman" w:cstheme="minorHAnsi"/>
          <w:b/>
          <w:bCs/>
          <w:color w:val="000000"/>
          <w:bdr w:val="none" w:sz="0" w:space="0" w:color="auto" w:frame="1"/>
          <w:lang w:eastAsia="en-GB"/>
        </w:rPr>
        <w:t xml:space="preserve">  </w:t>
      </w:r>
      <w:r>
        <w:rPr>
          <w:rFonts w:eastAsia="Times New Roman" w:cstheme="minorHAnsi"/>
          <w:b/>
          <w:bCs/>
          <w:color w:val="000000"/>
          <w:bdr w:val="none" w:sz="0" w:space="0" w:color="auto" w:frame="1"/>
          <w:lang w:eastAsia="en-GB"/>
        </w:rPr>
        <w:tab/>
      </w:r>
      <w:r>
        <w:rPr>
          <w:rFonts w:eastAsia="Times New Roman" w:cstheme="minorHAnsi"/>
          <w:b/>
          <w:bCs/>
          <w:color w:val="000000"/>
          <w:bdr w:val="none" w:sz="0" w:space="0" w:color="auto" w:frame="1"/>
          <w:lang w:eastAsia="en-GB"/>
        </w:rPr>
        <w:tab/>
        <w:t>Initially, a</w:t>
      </w:r>
      <w:r w:rsidRPr="00B821D4">
        <w:rPr>
          <w:rFonts w:eastAsia="Times New Roman" w:cstheme="minorHAnsi"/>
          <w:b/>
          <w:bCs/>
          <w:color w:val="000000"/>
          <w:lang w:eastAsia="en-GB"/>
        </w:rPr>
        <w:t xml:space="preserve">n average of 20 hours per week including evening </w:t>
      </w:r>
      <w:r>
        <w:rPr>
          <w:rFonts w:eastAsia="Times New Roman" w:cstheme="minorHAnsi"/>
          <w:b/>
          <w:bCs/>
          <w:color w:val="000000"/>
          <w:lang w:eastAsia="en-GB"/>
        </w:rPr>
        <w:t xml:space="preserve">and weekend </w:t>
      </w:r>
      <w:r w:rsidRPr="00B821D4">
        <w:rPr>
          <w:rFonts w:eastAsia="Times New Roman" w:cstheme="minorHAnsi"/>
          <w:b/>
          <w:bCs/>
          <w:color w:val="000000"/>
          <w:lang w:eastAsia="en-GB"/>
        </w:rPr>
        <w:t>work</w:t>
      </w:r>
    </w:p>
    <w:p w:rsidR="005567EB" w:rsidRPr="00B821D4" w:rsidRDefault="005567EB" w:rsidP="00047D7E">
      <w:pPr>
        <w:ind w:left="2127" w:hanging="2127"/>
        <w:contextualSpacing/>
        <w:rPr>
          <w:rFonts w:eastAsia="Times New Roman" w:cstheme="minorHAnsi"/>
          <w:color w:val="000000"/>
          <w:lang w:eastAsia="en-GB"/>
        </w:rPr>
      </w:pPr>
      <w:r w:rsidRPr="00B821D4">
        <w:rPr>
          <w:rFonts w:eastAsia="Times New Roman" w:cstheme="minorHAnsi"/>
          <w:b/>
          <w:bCs/>
          <w:color w:val="000000"/>
          <w:lang w:eastAsia="en-GB"/>
        </w:rPr>
        <w:t>Pay</w:t>
      </w:r>
      <w:r w:rsidRPr="00B821D4">
        <w:rPr>
          <w:rFonts w:eastAsia="Times New Roman" w:cstheme="minorHAnsi"/>
          <w:b/>
          <w:bCs/>
          <w:color w:val="000000"/>
          <w:bdr w:val="none" w:sz="0" w:space="0" w:color="auto" w:frame="1"/>
          <w:lang w:eastAsia="en-GB"/>
        </w:rPr>
        <w:t>                    </w:t>
      </w:r>
      <w:r w:rsidR="00B821D4">
        <w:rPr>
          <w:rFonts w:eastAsia="Times New Roman" w:cstheme="minorHAnsi"/>
          <w:b/>
          <w:bCs/>
          <w:color w:val="000000"/>
          <w:bdr w:val="none" w:sz="0" w:space="0" w:color="auto" w:frame="1"/>
          <w:lang w:eastAsia="en-GB"/>
        </w:rPr>
        <w:t xml:space="preserve">  </w:t>
      </w:r>
      <w:r w:rsidR="00047D7E">
        <w:rPr>
          <w:rFonts w:eastAsia="Times New Roman" w:cstheme="minorHAnsi"/>
          <w:b/>
          <w:bCs/>
          <w:color w:val="000000"/>
          <w:bdr w:val="none" w:sz="0" w:space="0" w:color="auto" w:frame="1"/>
          <w:lang w:eastAsia="en-GB"/>
        </w:rPr>
        <w:tab/>
      </w:r>
      <w:r w:rsidRPr="00B821D4">
        <w:rPr>
          <w:rFonts w:eastAsia="Times New Roman" w:cstheme="minorHAnsi"/>
          <w:color w:val="000000"/>
          <w:bdr w:val="none" w:sz="0" w:space="0" w:color="auto" w:frame="1"/>
          <w:lang w:eastAsia="en-GB"/>
        </w:rPr>
        <w:t> </w:t>
      </w:r>
      <w:r w:rsidRPr="00B821D4">
        <w:rPr>
          <w:rFonts w:eastAsia="Times New Roman" w:cstheme="minorHAnsi"/>
          <w:b/>
          <w:bCs/>
          <w:color w:val="000000"/>
          <w:lang w:eastAsia="en-GB"/>
        </w:rPr>
        <w:t>In the region of £10,000 p.a. depending on experience</w:t>
      </w:r>
      <w:r w:rsidRPr="00B821D4">
        <w:rPr>
          <w:rFonts w:eastAsia="Times New Roman" w:cstheme="minorHAnsi"/>
          <w:b/>
          <w:bCs/>
          <w:color w:val="000000"/>
          <w:bdr w:val="none" w:sz="0" w:space="0" w:color="auto" w:frame="1"/>
          <w:lang w:eastAsia="en-GB"/>
        </w:rPr>
        <w:t>       </w:t>
      </w:r>
    </w:p>
    <w:p w:rsidR="00047D7E" w:rsidRPr="001C2E65" w:rsidRDefault="005567EB" w:rsidP="005567EB">
      <w:pPr>
        <w:rPr>
          <w:rFonts w:eastAsia="Times New Roman" w:cstheme="minorHAnsi"/>
          <w:b/>
          <w:bCs/>
          <w:color w:val="000000"/>
          <w:lang w:eastAsia="en-GB"/>
        </w:rPr>
      </w:pPr>
      <w:r w:rsidRPr="00B821D4">
        <w:rPr>
          <w:rFonts w:eastAsia="Times New Roman" w:cstheme="minorHAnsi"/>
          <w:b/>
          <w:bCs/>
          <w:color w:val="000000"/>
          <w:lang w:eastAsia="en-GB"/>
        </w:rPr>
        <w:t>Accountable to:</w:t>
      </w:r>
      <w:r w:rsidRPr="00B821D4">
        <w:rPr>
          <w:rFonts w:eastAsia="Times New Roman" w:cstheme="minorHAnsi"/>
          <w:b/>
          <w:bCs/>
          <w:color w:val="000000"/>
          <w:bdr w:val="none" w:sz="0" w:space="0" w:color="auto" w:frame="1"/>
          <w:lang w:eastAsia="en-GB"/>
        </w:rPr>
        <w:t>      </w:t>
      </w:r>
      <w:r w:rsidR="00047D7E">
        <w:rPr>
          <w:rFonts w:eastAsia="Times New Roman" w:cstheme="minorHAnsi"/>
          <w:b/>
          <w:bCs/>
          <w:color w:val="000000"/>
          <w:bdr w:val="none" w:sz="0" w:space="0" w:color="auto" w:frame="1"/>
          <w:lang w:eastAsia="en-GB"/>
        </w:rPr>
        <w:tab/>
      </w:r>
      <w:r w:rsidRPr="00B821D4">
        <w:rPr>
          <w:rFonts w:eastAsia="Times New Roman" w:cstheme="minorHAnsi"/>
          <w:b/>
          <w:bCs/>
          <w:color w:val="000000"/>
          <w:lang w:eastAsia="en-GB"/>
        </w:rPr>
        <w:t xml:space="preserve">The </w:t>
      </w:r>
      <w:r w:rsidR="007067E1">
        <w:rPr>
          <w:rFonts w:eastAsia="Times New Roman" w:cstheme="minorHAnsi"/>
          <w:b/>
          <w:bCs/>
          <w:color w:val="000000"/>
          <w:lang w:eastAsia="en-GB"/>
        </w:rPr>
        <w:t xml:space="preserve">Pastor and </w:t>
      </w:r>
      <w:r w:rsidRPr="00B821D4">
        <w:rPr>
          <w:rFonts w:eastAsia="Times New Roman" w:cstheme="minorHAnsi"/>
          <w:b/>
          <w:bCs/>
          <w:color w:val="000000"/>
          <w:lang w:eastAsia="en-GB"/>
        </w:rPr>
        <w:t xml:space="preserve">Diaconate </w:t>
      </w:r>
      <w:r w:rsidR="007067E1">
        <w:rPr>
          <w:rFonts w:eastAsia="Times New Roman" w:cstheme="minorHAnsi"/>
          <w:b/>
          <w:bCs/>
          <w:color w:val="000000"/>
          <w:lang w:eastAsia="en-GB"/>
        </w:rPr>
        <w:t>of</w:t>
      </w:r>
      <w:r w:rsidRPr="00B821D4">
        <w:rPr>
          <w:rFonts w:eastAsia="Times New Roman" w:cstheme="minorHAnsi"/>
          <w:b/>
          <w:bCs/>
          <w:color w:val="000000"/>
          <w:lang w:eastAsia="en-GB"/>
        </w:rPr>
        <w:t xml:space="preserve"> Gilgal Baptist Church</w:t>
      </w:r>
    </w:p>
    <w:p w:rsidR="005567EB" w:rsidRPr="00047D7E" w:rsidRDefault="005567EB" w:rsidP="00047D7E">
      <w:pPr>
        <w:ind w:left="2160" w:hanging="2160"/>
        <w:rPr>
          <w:rFonts w:eastAsia="Times New Roman" w:cstheme="minorHAnsi"/>
          <w:b/>
          <w:bCs/>
          <w:color w:val="000000"/>
          <w:lang w:eastAsia="en-GB"/>
        </w:rPr>
      </w:pPr>
      <w:r w:rsidRPr="00B821D4">
        <w:rPr>
          <w:rFonts w:eastAsia="Times New Roman" w:cstheme="minorHAnsi"/>
          <w:b/>
          <w:bCs/>
          <w:color w:val="000000"/>
          <w:lang w:eastAsia="en-GB"/>
        </w:rPr>
        <w:t>PURPOSE: </w:t>
      </w:r>
      <w:r w:rsidRPr="00B821D4">
        <w:rPr>
          <w:rFonts w:eastAsia="Times New Roman" w:cstheme="minorHAnsi"/>
          <w:b/>
          <w:bCs/>
          <w:color w:val="000000"/>
          <w:bdr w:val="none" w:sz="0" w:space="0" w:color="auto" w:frame="1"/>
          <w:lang w:eastAsia="en-GB"/>
        </w:rPr>
        <w:t> </w:t>
      </w:r>
      <w:r w:rsidRPr="00047D7E">
        <w:rPr>
          <w:rFonts w:eastAsia="Times New Roman" w:cstheme="minorHAnsi"/>
          <w:color w:val="000000"/>
          <w:lang w:eastAsia="en-GB"/>
        </w:rPr>
        <w:t xml:space="preserve">To resource young people in their discipleship; release their energies, </w:t>
      </w:r>
      <w:r w:rsidR="00047D7E" w:rsidRPr="00047D7E">
        <w:rPr>
          <w:rFonts w:eastAsia="Times New Roman" w:cstheme="minorHAnsi"/>
          <w:color w:val="000000"/>
          <w:lang w:eastAsia="en-GB"/>
        </w:rPr>
        <w:t xml:space="preserve"> </w:t>
      </w:r>
      <w:r w:rsidRPr="00047D7E">
        <w:rPr>
          <w:rFonts w:eastAsia="Times New Roman" w:cstheme="minorHAnsi"/>
          <w:color w:val="000000"/>
          <w:lang w:eastAsia="en-GB"/>
        </w:rPr>
        <w:t>gifts an</w:t>
      </w:r>
      <w:r w:rsidR="00047D7E" w:rsidRPr="00047D7E">
        <w:rPr>
          <w:rFonts w:eastAsia="Times New Roman" w:cstheme="minorHAnsi"/>
          <w:color w:val="000000"/>
          <w:lang w:eastAsia="en-GB"/>
        </w:rPr>
        <w:t xml:space="preserve">d </w:t>
      </w:r>
      <w:r w:rsidRPr="00047D7E">
        <w:rPr>
          <w:rFonts w:eastAsia="Times New Roman" w:cstheme="minorHAnsi"/>
          <w:color w:val="000000"/>
          <w:lang w:eastAsia="en-GB"/>
        </w:rPr>
        <w:t>passions; and enable outreach that is compelling, engaging and effective. To help young people take a central place in the kingdom life of Gilgal Baptist Church</w:t>
      </w:r>
    </w:p>
    <w:p w:rsidR="00B821D4" w:rsidRPr="00047D7E" w:rsidRDefault="005567EB" w:rsidP="00B821D4">
      <w:pPr>
        <w:ind w:left="2160" w:hanging="2160"/>
        <w:rPr>
          <w:rFonts w:eastAsia="Times New Roman" w:cstheme="minorHAnsi"/>
          <w:color w:val="000000"/>
          <w:lang w:eastAsia="en-GB"/>
        </w:rPr>
      </w:pPr>
      <w:r w:rsidRPr="00B821D4">
        <w:rPr>
          <w:rFonts w:eastAsia="Times New Roman" w:cstheme="minorHAnsi"/>
          <w:b/>
          <w:bCs/>
          <w:color w:val="000000"/>
          <w:lang w:eastAsia="en-GB"/>
        </w:rPr>
        <w:t>OBJECTIVE:</w:t>
      </w:r>
      <w:r w:rsidRPr="00B821D4">
        <w:rPr>
          <w:rFonts w:eastAsia="Times New Roman" w:cstheme="minorHAnsi"/>
          <w:b/>
          <w:bCs/>
          <w:color w:val="000000"/>
          <w:bdr w:val="none" w:sz="0" w:space="0" w:color="auto" w:frame="1"/>
          <w:lang w:eastAsia="en-GB"/>
        </w:rPr>
        <w:t> </w:t>
      </w:r>
      <w:r w:rsidR="00047D7E">
        <w:rPr>
          <w:rFonts w:eastAsia="Times New Roman" w:cstheme="minorHAnsi"/>
          <w:b/>
          <w:bCs/>
          <w:color w:val="000000"/>
          <w:bdr w:val="none" w:sz="0" w:space="0" w:color="auto" w:frame="1"/>
          <w:lang w:eastAsia="en-GB"/>
        </w:rPr>
        <w:t xml:space="preserve"> </w:t>
      </w:r>
      <w:r w:rsidRPr="00047D7E">
        <w:rPr>
          <w:rFonts w:eastAsia="Times New Roman" w:cstheme="minorHAnsi"/>
          <w:color w:val="000000"/>
          <w:lang w:eastAsia="en-GB"/>
        </w:rPr>
        <w:t>To befriend, support and disciple 10 – 18 year olds in the church and to lead in the church’s outreach to young people in the local communities, especially</w:t>
      </w:r>
    </w:p>
    <w:p w:rsidR="00B821D4" w:rsidRPr="00047D7E" w:rsidRDefault="00B821D4" w:rsidP="00B821D4">
      <w:pPr>
        <w:ind w:left="2160" w:hanging="2160"/>
        <w:rPr>
          <w:rFonts w:eastAsia="Times New Roman" w:cstheme="minorHAnsi"/>
          <w:color w:val="000000"/>
          <w:lang w:eastAsia="en-GB"/>
        </w:rPr>
      </w:pPr>
      <w:r w:rsidRPr="00047D7E">
        <w:rPr>
          <w:rFonts w:eastAsia="Times New Roman" w:cstheme="minorHAnsi"/>
          <w:color w:val="000000"/>
          <w:lang w:eastAsia="en-GB"/>
        </w:rPr>
        <w:tab/>
        <w:t>Porthcawl Comprehensive School</w:t>
      </w:r>
      <w:r w:rsidR="005567EB" w:rsidRPr="00047D7E">
        <w:rPr>
          <w:rFonts w:eastAsia="Times New Roman" w:cstheme="minorHAnsi"/>
          <w:color w:val="000000"/>
          <w:lang w:eastAsia="en-GB"/>
        </w:rPr>
        <w:t xml:space="preserve"> </w:t>
      </w:r>
    </w:p>
    <w:p w:rsidR="00B821D4" w:rsidRDefault="005567EB" w:rsidP="00B821D4">
      <w:pPr>
        <w:ind w:left="2160" w:hanging="2160"/>
        <w:rPr>
          <w:rFonts w:eastAsia="Times New Roman" w:cstheme="minorHAnsi"/>
          <w:color w:val="000000"/>
          <w:lang w:eastAsia="en-GB"/>
        </w:rPr>
      </w:pPr>
      <w:r w:rsidRPr="00B821D4">
        <w:rPr>
          <w:rFonts w:eastAsia="Times New Roman" w:cstheme="minorHAnsi"/>
          <w:b/>
          <w:bCs/>
          <w:color w:val="000000"/>
          <w:lang w:eastAsia="en-GB"/>
        </w:rPr>
        <w:t>KEY TASKS:</w:t>
      </w:r>
    </w:p>
    <w:p w:rsidR="00B821D4" w:rsidRPr="00B821D4" w:rsidRDefault="00B821D4" w:rsidP="00B821D4">
      <w:pPr>
        <w:pStyle w:val="ListParagraph"/>
        <w:numPr>
          <w:ilvl w:val="0"/>
          <w:numId w:val="4"/>
        </w:numPr>
        <w:rPr>
          <w:rFonts w:eastAsia="Times New Roman" w:cstheme="minorHAnsi"/>
          <w:color w:val="000000"/>
          <w:lang w:eastAsia="en-GB"/>
        </w:rPr>
      </w:pPr>
      <w:r w:rsidRPr="00B821D4">
        <w:rPr>
          <w:rFonts w:eastAsia="Times New Roman" w:cstheme="minorHAnsi"/>
          <w:color w:val="000000"/>
          <w:lang w:eastAsia="en-GB"/>
        </w:rPr>
        <w:t>To contribute on future direction for the youth work in Gilgal, working with the young people and the existing volunteer group leaders.</w:t>
      </w:r>
    </w:p>
    <w:p w:rsidR="00B821D4" w:rsidRPr="00B821D4" w:rsidRDefault="00B821D4"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To establish an evening youth meeting and to lead the young people’s group on Sunday mornings in conjunction with the Associate Pastor and CYF Coordinator</w:t>
      </w:r>
    </w:p>
    <w:p w:rsidR="00B821D4" w:rsidRPr="00B821D4" w:rsidRDefault="00B821D4"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 xml:space="preserve">To lead on creating opportunities for social events and other opportunities for befriending and the provision of pastoral care.  </w:t>
      </w:r>
    </w:p>
    <w:p w:rsidR="00B821D4" w:rsidRPr="00B821D4" w:rsidRDefault="00B821D4"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To further develop the links with Porthcawl Comprehensive School, delivering assemblies and exploring possibilities for additional involvement in lessons and extracurricular activities, such as lunchtime and /or after-school clubs.</w:t>
      </w:r>
    </w:p>
    <w:p w:rsidR="00B821D4" w:rsidRPr="00B821D4" w:rsidRDefault="00B821D4"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To get involved in existing initiatives for local un-churched young people and to develop new initiatives. </w:t>
      </w:r>
    </w:p>
    <w:p w:rsidR="00B821D4" w:rsidRPr="00B821D4" w:rsidRDefault="00B821D4"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To be involved in developing young people’s small groups and lead regular enquirers’ courses such as Youth Alpha.</w:t>
      </w:r>
    </w:p>
    <w:p w:rsidR="00B821D4" w:rsidRPr="00B821D4" w:rsidRDefault="00B821D4"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To manage and participate in a programme of residential weekend activities, for example Spree Wales, and a summer Christian youth camp.</w:t>
      </w:r>
    </w:p>
    <w:p w:rsidR="00B821D4" w:rsidRPr="00B821D4" w:rsidRDefault="00B821D4"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To be an advocate for young people in the broader life of the church.</w:t>
      </w:r>
    </w:p>
    <w:p w:rsidR="00B821D4" w:rsidRPr="00B821D4" w:rsidRDefault="00B821D4"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To create and maintain accurate and accessible records of the church’s youth activities and resources.</w:t>
      </w:r>
    </w:p>
    <w:p w:rsidR="00B821D4" w:rsidRPr="00B821D4" w:rsidRDefault="00B821D4"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To engage with others locally doing similar work for mutual support</w:t>
      </w:r>
    </w:p>
    <w:p w:rsidR="00047D7E" w:rsidRDefault="00865702" w:rsidP="00B821D4">
      <w:pPr>
        <w:numPr>
          <w:ilvl w:val="0"/>
          <w:numId w:val="4"/>
        </w:numPr>
        <w:spacing w:before="100" w:beforeAutospacing="1" w:after="100" w:afterAutospacing="1" w:line="276" w:lineRule="auto"/>
        <w:rPr>
          <w:rFonts w:eastAsia="Times New Roman" w:cstheme="minorHAnsi"/>
          <w:color w:val="000000"/>
          <w:lang w:eastAsia="en-GB"/>
        </w:rPr>
      </w:pPr>
      <w:r w:rsidRPr="00B821D4">
        <w:rPr>
          <w:rFonts w:eastAsia="Times New Roman" w:cstheme="minorHAnsi"/>
          <w:color w:val="000000"/>
          <w:lang w:eastAsia="en-GB"/>
        </w:rPr>
        <w:t>To perform a</w:t>
      </w:r>
      <w:r>
        <w:rPr>
          <w:rFonts w:eastAsia="Times New Roman" w:cstheme="minorHAnsi"/>
          <w:color w:val="000000"/>
          <w:lang w:eastAsia="en-GB"/>
        </w:rPr>
        <w:t>n</w:t>
      </w:r>
      <w:r w:rsidRPr="00B821D4">
        <w:rPr>
          <w:rFonts w:eastAsia="Times New Roman" w:cstheme="minorHAnsi"/>
          <w:color w:val="000000"/>
          <w:lang w:eastAsia="en-GB"/>
        </w:rPr>
        <w:t>y other tasks that are reasonably necessary for the role</w:t>
      </w:r>
    </w:p>
    <w:p w:rsidR="00047D7E" w:rsidRDefault="005567EB" w:rsidP="001C2E65">
      <w:pPr>
        <w:spacing w:before="100" w:beforeAutospacing="1" w:after="100" w:afterAutospacing="1"/>
        <w:ind w:left="360"/>
        <w:rPr>
          <w:rFonts w:eastAsia="Times New Roman" w:cstheme="minorHAnsi"/>
          <w:color w:val="000000"/>
          <w:lang w:eastAsia="en-GB"/>
        </w:rPr>
      </w:pPr>
      <w:r w:rsidRPr="00047D7E">
        <w:rPr>
          <w:rFonts w:eastAsia="Times New Roman" w:cstheme="minorHAnsi"/>
          <w:b/>
          <w:bCs/>
          <w:color w:val="000000"/>
          <w:bdr w:val="none" w:sz="0" w:space="0" w:color="auto" w:frame="1"/>
          <w:lang w:eastAsia="en-GB"/>
        </w:rPr>
        <w:t xml:space="preserve">MANAGEMENT ARRANGEMENTS </w:t>
      </w:r>
      <w:r w:rsidRPr="00047D7E">
        <w:rPr>
          <w:rFonts w:eastAsia="Times New Roman" w:cstheme="minorHAnsi"/>
          <w:color w:val="000000"/>
          <w:lang w:eastAsia="en-GB"/>
        </w:rPr>
        <w:br/>
      </w:r>
      <w:r w:rsidRPr="00047D7E">
        <w:rPr>
          <w:rFonts w:eastAsia="Times New Roman" w:cstheme="minorHAnsi"/>
          <w:color w:val="000000"/>
          <w:bdr w:val="none" w:sz="0" w:space="0" w:color="auto" w:frame="1"/>
          <w:lang w:eastAsia="en-GB"/>
        </w:rPr>
        <w:t>The post holder will </w:t>
      </w:r>
      <w:r w:rsidRPr="00047D7E">
        <w:rPr>
          <w:rFonts w:eastAsia="Times New Roman" w:cstheme="minorHAnsi"/>
          <w:color w:val="000000"/>
          <w:lang w:eastAsia="en-GB"/>
        </w:rPr>
        <w:br/>
      </w:r>
      <w:r w:rsidR="00B821D4" w:rsidRPr="00047D7E">
        <w:rPr>
          <w:rFonts w:eastAsia="Times New Roman" w:cstheme="minorHAnsi"/>
          <w:color w:val="000000"/>
          <w:lang w:eastAsia="en-GB"/>
        </w:rPr>
        <w:t xml:space="preserve">1. </w:t>
      </w:r>
      <w:r w:rsidRPr="00047D7E">
        <w:rPr>
          <w:rFonts w:eastAsia="Times New Roman" w:cstheme="minorHAnsi"/>
          <w:color w:val="000000"/>
          <w:bdr w:val="none" w:sz="0" w:space="0" w:color="auto" w:frame="1"/>
          <w:lang w:eastAsia="en-GB"/>
        </w:rPr>
        <w:t>Meet regularly with his/her line manager</w:t>
      </w:r>
      <w:r w:rsidR="00B821D4" w:rsidRPr="00047D7E">
        <w:rPr>
          <w:rFonts w:eastAsia="Times New Roman" w:cstheme="minorHAnsi"/>
          <w:color w:val="000000"/>
          <w:lang w:eastAsia="en-GB"/>
        </w:rPr>
        <w:t xml:space="preserve"> and </w:t>
      </w:r>
      <w:r w:rsidRPr="00047D7E">
        <w:rPr>
          <w:rFonts w:eastAsia="Times New Roman" w:cstheme="minorHAnsi"/>
          <w:color w:val="000000"/>
          <w:bdr w:val="none" w:sz="0" w:space="0" w:color="auto" w:frame="1"/>
          <w:lang w:eastAsia="en-GB"/>
        </w:rPr>
        <w:t>with an agreed, independent person for pastoral and spiritual support and others for mentoring as needed.</w:t>
      </w:r>
    </w:p>
    <w:p w:rsidR="00047D7E" w:rsidRDefault="00B821D4" w:rsidP="001C2E65">
      <w:pPr>
        <w:spacing w:before="100" w:beforeAutospacing="1" w:after="100" w:afterAutospacing="1"/>
        <w:ind w:left="360"/>
        <w:rPr>
          <w:rFonts w:eastAsia="Times New Roman" w:cstheme="minorHAnsi"/>
          <w:color w:val="000000"/>
          <w:bdr w:val="none" w:sz="0" w:space="0" w:color="auto" w:frame="1"/>
          <w:lang w:eastAsia="en-GB"/>
        </w:rPr>
      </w:pPr>
      <w:r>
        <w:rPr>
          <w:rFonts w:eastAsia="Times New Roman" w:cstheme="minorHAnsi"/>
          <w:color w:val="000000"/>
          <w:lang w:eastAsia="en-GB"/>
        </w:rPr>
        <w:t>2</w:t>
      </w:r>
      <w:r w:rsidRPr="00B821D4">
        <w:rPr>
          <w:rFonts w:eastAsia="Times New Roman" w:cstheme="minorHAnsi"/>
          <w:color w:val="000000"/>
          <w:lang w:eastAsia="en-GB"/>
        </w:rPr>
        <w:t xml:space="preserve">. </w:t>
      </w:r>
      <w:r w:rsidR="005567EB" w:rsidRPr="00B821D4">
        <w:rPr>
          <w:rFonts w:eastAsia="Times New Roman" w:cstheme="minorHAnsi"/>
          <w:color w:val="000000"/>
          <w:bdr w:val="none" w:sz="0" w:space="0" w:color="auto" w:frame="1"/>
          <w:lang w:eastAsia="en-GB"/>
        </w:rPr>
        <w:t>Be in agreement with the core values, vision and ethos of the church.</w:t>
      </w:r>
    </w:p>
    <w:p w:rsidR="00047D7E" w:rsidRDefault="00B821D4" w:rsidP="001C2E65">
      <w:pPr>
        <w:spacing w:before="100" w:beforeAutospacing="1" w:after="100" w:afterAutospacing="1"/>
        <w:ind w:left="360"/>
        <w:rPr>
          <w:rFonts w:eastAsia="Times New Roman" w:cstheme="minorHAnsi"/>
          <w:color w:val="000000"/>
          <w:bdr w:val="none" w:sz="0" w:space="0" w:color="auto" w:frame="1"/>
          <w:lang w:eastAsia="en-GB"/>
        </w:rPr>
      </w:pPr>
      <w:r>
        <w:rPr>
          <w:rFonts w:eastAsia="Times New Roman" w:cstheme="minorHAnsi"/>
          <w:color w:val="000000"/>
          <w:lang w:eastAsia="en-GB"/>
        </w:rPr>
        <w:t>3</w:t>
      </w:r>
      <w:r w:rsidRPr="00B821D4">
        <w:rPr>
          <w:rFonts w:eastAsia="Times New Roman" w:cstheme="minorHAnsi"/>
          <w:color w:val="000000"/>
          <w:lang w:eastAsia="en-GB"/>
        </w:rPr>
        <w:t xml:space="preserve">. </w:t>
      </w:r>
      <w:r w:rsidR="005567EB" w:rsidRPr="00B821D4">
        <w:rPr>
          <w:rFonts w:eastAsia="Times New Roman" w:cstheme="minorHAnsi"/>
          <w:color w:val="000000"/>
          <w:bdr w:val="none" w:sz="0" w:space="0" w:color="auto" w:frame="1"/>
          <w:lang w:eastAsia="en-GB"/>
        </w:rPr>
        <w:t>Play a full part in the broader life of the church and the local community, modelling involvement to the young people.</w:t>
      </w:r>
    </w:p>
    <w:p w:rsidR="00B821D4" w:rsidRDefault="00B821D4" w:rsidP="001C2E65">
      <w:pPr>
        <w:spacing w:before="100" w:beforeAutospacing="1" w:after="100" w:afterAutospacing="1"/>
        <w:ind w:left="360"/>
        <w:rPr>
          <w:rFonts w:eastAsia="Times New Roman" w:cstheme="minorHAnsi"/>
          <w:color w:val="000000"/>
          <w:lang w:eastAsia="en-GB"/>
        </w:rPr>
      </w:pPr>
      <w:r>
        <w:rPr>
          <w:rFonts w:eastAsia="Times New Roman" w:cstheme="minorHAnsi"/>
          <w:color w:val="000000"/>
          <w:lang w:eastAsia="en-GB"/>
        </w:rPr>
        <w:t>4</w:t>
      </w:r>
      <w:r w:rsidRPr="00B821D4">
        <w:rPr>
          <w:rFonts w:eastAsia="Times New Roman" w:cstheme="minorHAnsi"/>
          <w:color w:val="000000"/>
          <w:lang w:eastAsia="en-GB"/>
        </w:rPr>
        <w:t xml:space="preserve">. </w:t>
      </w:r>
      <w:r w:rsidR="005567EB" w:rsidRPr="00B821D4">
        <w:rPr>
          <w:rFonts w:eastAsia="Times New Roman" w:cstheme="minorHAnsi"/>
          <w:color w:val="000000"/>
          <w:bdr w:val="none" w:sz="0" w:space="0" w:color="auto" w:frame="1"/>
          <w:lang w:eastAsia="en-GB"/>
        </w:rPr>
        <w:t>Take part in an annual review of the work</w:t>
      </w:r>
    </w:p>
    <w:p w:rsidR="00DE45FA" w:rsidRPr="00F41B70" w:rsidRDefault="00DE45FA" w:rsidP="003C4417">
      <w:pPr>
        <w:rPr>
          <w:rFonts w:eastAsia="Times New Roman" w:cstheme="minorHAnsi"/>
          <w:color w:val="000000"/>
          <w:lang w:eastAsia="en-GB"/>
        </w:rPr>
      </w:pPr>
      <w:r w:rsidRPr="00F41B70">
        <w:rPr>
          <w:rFonts w:eastAsia="Times New Roman" w:cstheme="minorHAnsi"/>
          <w:b/>
          <w:bCs/>
          <w:color w:val="000000"/>
          <w:sz w:val="32"/>
          <w:szCs w:val="32"/>
          <w:bdr w:val="none" w:sz="0" w:space="0" w:color="auto" w:frame="1"/>
          <w:lang w:eastAsia="en-GB"/>
        </w:rPr>
        <w:lastRenderedPageBreak/>
        <w:t xml:space="preserve">Person Specification </w:t>
      </w:r>
    </w:p>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sz w:val="16"/>
          <w:szCs w:val="16"/>
          <w:bdr w:val="none" w:sz="0" w:space="0" w:color="auto" w:frame="1"/>
          <w:lang w:eastAsia="en-GB"/>
        </w:rPr>
        <w:t> </w:t>
      </w:r>
    </w:p>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bl>
      <w:tblPr>
        <w:tblW w:w="10031" w:type="dxa"/>
        <w:tblCellMar>
          <w:top w:w="15" w:type="dxa"/>
          <w:left w:w="15" w:type="dxa"/>
          <w:bottom w:w="15" w:type="dxa"/>
          <w:right w:w="15" w:type="dxa"/>
        </w:tblCellMar>
        <w:tblLook w:val="04A0" w:firstRow="1" w:lastRow="0" w:firstColumn="1" w:lastColumn="0" w:noHBand="0" w:noVBand="1"/>
      </w:tblPr>
      <w:tblGrid>
        <w:gridCol w:w="7479"/>
        <w:gridCol w:w="1255"/>
        <w:gridCol w:w="1297"/>
      </w:tblGrid>
      <w:tr w:rsidR="00DE45FA" w:rsidRPr="00B75A25" w:rsidTr="00DE45FA">
        <w:tc>
          <w:tcPr>
            <w:tcW w:w="7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4417" w:rsidRPr="00B75A25" w:rsidRDefault="003C4417" w:rsidP="003C4417">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EDUCATIONAL/PROFESSIONALQUALIFICATIONS:</w:t>
            </w:r>
          </w:p>
          <w:p w:rsidR="00DE45FA" w:rsidRPr="00B75A25" w:rsidRDefault="00DE45FA" w:rsidP="00DE45FA">
            <w:pPr>
              <w:rPr>
                <w:rFonts w:eastAsia="Times New Roman" w:cstheme="minorHAnsi"/>
                <w:color w:val="000000"/>
                <w:sz w:val="22"/>
                <w:szCs w:val="22"/>
                <w:lang w:eastAsia="en-GB"/>
              </w:rPr>
            </w:pP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Essential</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Desirable</w:t>
            </w:r>
          </w:p>
        </w:tc>
      </w:tr>
      <w:tr w:rsidR="00DE45FA" w:rsidRPr="00B75A25" w:rsidTr="00DE45FA">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A good standard of general education (</w:t>
            </w:r>
            <w:r w:rsidR="0063352B">
              <w:rPr>
                <w:rFonts w:eastAsia="Times New Roman" w:cstheme="minorHAnsi"/>
                <w:color w:val="000000"/>
                <w:bdr w:val="none" w:sz="0" w:space="0" w:color="auto" w:frame="1"/>
                <w:lang w:eastAsia="en-GB"/>
              </w:rPr>
              <w:t>A levels</w:t>
            </w:r>
            <w:r w:rsidRPr="00B75A25">
              <w:rPr>
                <w:rFonts w:eastAsia="Times New Roman" w:cstheme="minorHAnsi"/>
                <w:color w:val="000000"/>
                <w:bdr w:val="none" w:sz="0" w:space="0" w:color="auto" w:frame="1"/>
                <w:lang w:eastAsia="en-GB"/>
              </w:rPr>
              <w:t xml:space="preserve"> or </w:t>
            </w:r>
            <w:r w:rsidR="00771F91" w:rsidRPr="00B75A25">
              <w:rPr>
                <w:rFonts w:eastAsia="Times New Roman" w:cstheme="minorHAnsi"/>
                <w:color w:val="000000"/>
                <w:bdr w:val="none" w:sz="0" w:space="0" w:color="auto" w:frame="1"/>
                <w:lang w:eastAsia="en-GB"/>
              </w:rPr>
              <w:t>h</w:t>
            </w:r>
            <w:r w:rsidRPr="00B75A25">
              <w:rPr>
                <w:rFonts w:eastAsia="Times New Roman" w:cstheme="minorHAnsi"/>
                <w:color w:val="000000"/>
                <w:bdr w:val="none" w:sz="0" w:space="0" w:color="auto" w:frame="1"/>
                <w:lang w:eastAsia="en-GB"/>
              </w:rPr>
              <w:t>igher)</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r w:rsidR="00771F91"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p>
        </w:tc>
      </w:tr>
      <w:tr w:rsidR="00DE45FA" w:rsidRPr="00B75A25" w:rsidTr="00DE45FA">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 xml:space="preserve">To have attained or be </w:t>
            </w:r>
            <w:r w:rsidR="00771F91" w:rsidRPr="00B75A25">
              <w:rPr>
                <w:rFonts w:eastAsia="Times New Roman" w:cstheme="minorHAnsi"/>
                <w:color w:val="000000"/>
                <w:bdr w:val="none" w:sz="0" w:space="0" w:color="auto" w:frame="1"/>
                <w:lang w:eastAsia="en-GB"/>
              </w:rPr>
              <w:t xml:space="preserve">willing to </w:t>
            </w:r>
            <w:r w:rsidRPr="00B75A25">
              <w:rPr>
                <w:rFonts w:eastAsia="Times New Roman" w:cstheme="minorHAnsi"/>
                <w:color w:val="000000"/>
                <w:bdr w:val="none" w:sz="0" w:space="0" w:color="auto" w:frame="1"/>
                <w:lang w:eastAsia="en-GB"/>
              </w:rPr>
              <w:t>work toward</w:t>
            </w:r>
            <w:r w:rsidR="00AF4806" w:rsidRPr="00B75A25">
              <w:rPr>
                <w:rFonts w:eastAsia="Times New Roman" w:cstheme="minorHAnsi"/>
                <w:color w:val="000000"/>
                <w:bdr w:val="none" w:sz="0" w:space="0" w:color="auto" w:frame="1"/>
                <w:lang w:eastAsia="en-GB"/>
              </w:rPr>
              <w:t>s</w:t>
            </w:r>
            <w:r w:rsidRPr="00B75A25">
              <w:rPr>
                <w:rFonts w:eastAsia="Times New Roman" w:cstheme="minorHAnsi"/>
                <w:color w:val="000000"/>
                <w:bdr w:val="none" w:sz="0" w:space="0" w:color="auto" w:frame="1"/>
                <w:lang w:eastAsia="en-GB"/>
              </w:rPr>
              <w:t xml:space="preserve"> a recognised qualification relating to work with young people (NVQ level 3 or higher)</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r>
    </w:tbl>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p w:rsidR="00F41B70" w:rsidRDefault="00DE45FA" w:rsidP="00DE45FA">
      <w:pPr>
        <w:rPr>
          <w:rFonts w:eastAsia="Times New Roman" w:cstheme="minorHAnsi"/>
          <w:b/>
          <w:bCs/>
          <w:color w:val="000000"/>
          <w:bdr w:val="none" w:sz="0" w:space="0" w:color="auto" w:frame="1"/>
          <w:lang w:eastAsia="en-GB"/>
        </w:rPr>
      </w:pPr>
      <w:r w:rsidRPr="00B75A25">
        <w:rPr>
          <w:rFonts w:eastAsia="Times New Roman" w:cstheme="minorHAnsi"/>
          <w:b/>
          <w:bCs/>
          <w:color w:val="000000"/>
          <w:bdr w:val="none" w:sz="0" w:space="0" w:color="auto" w:frame="1"/>
          <w:lang w:eastAsia="en-GB"/>
        </w:rPr>
        <w:t> </w:t>
      </w:r>
    </w:p>
    <w:tbl>
      <w:tblPr>
        <w:tblW w:w="10031" w:type="dxa"/>
        <w:tblCellMar>
          <w:top w:w="15" w:type="dxa"/>
          <w:left w:w="15" w:type="dxa"/>
          <w:bottom w:w="15" w:type="dxa"/>
          <w:right w:w="15" w:type="dxa"/>
        </w:tblCellMar>
        <w:tblLook w:val="04A0" w:firstRow="1" w:lastRow="0" w:firstColumn="1" w:lastColumn="0" w:noHBand="0" w:noVBand="1"/>
      </w:tblPr>
      <w:tblGrid>
        <w:gridCol w:w="7479"/>
        <w:gridCol w:w="1255"/>
        <w:gridCol w:w="1297"/>
      </w:tblGrid>
      <w:tr w:rsidR="00F41B70" w:rsidRPr="00B75A25" w:rsidTr="00B265D5">
        <w:tc>
          <w:tcPr>
            <w:tcW w:w="7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TECHNICAL  COMPETENCE:</w:t>
            </w:r>
          </w:p>
          <w:p w:rsidR="00F41B70" w:rsidRPr="00B75A25" w:rsidRDefault="00F41B70" w:rsidP="00B265D5">
            <w:pPr>
              <w:rPr>
                <w:rFonts w:eastAsia="Times New Roman" w:cstheme="minorHAnsi"/>
                <w:color w:val="000000"/>
                <w:sz w:val="22"/>
                <w:szCs w:val="22"/>
                <w:lang w:eastAsia="en-GB"/>
              </w:rPr>
            </w:pP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Essential</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Desirable</w:t>
            </w:r>
          </w:p>
        </w:tc>
      </w:tr>
      <w:tr w:rsidR="00F41B70" w:rsidRPr="00B75A25" w:rsidTr="00B265D5">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B70" w:rsidRDefault="00F41B70" w:rsidP="00F41B70">
            <w:pPr>
              <w:rPr>
                <w:rFonts w:eastAsia="Times New Roman" w:cstheme="minorHAnsi"/>
                <w:color w:val="000000"/>
                <w:bdr w:val="none" w:sz="0" w:space="0" w:color="auto" w:frame="1"/>
                <w:lang w:eastAsia="en-GB"/>
              </w:rPr>
            </w:pPr>
            <w:r w:rsidRPr="00B75A25">
              <w:rPr>
                <w:rFonts w:eastAsia="Times New Roman" w:cstheme="minorHAnsi"/>
                <w:color w:val="000000"/>
                <w:bdr w:val="none" w:sz="0" w:space="0" w:color="auto" w:frame="1"/>
                <w:lang w:eastAsia="en-GB"/>
              </w:rPr>
              <w:t>IT literate and an ability to maintain basic databases with Microsoft Excel/Access and confident using social media</w:t>
            </w:r>
          </w:p>
          <w:p w:rsidR="00F41B70" w:rsidRPr="00B75A25" w:rsidRDefault="00F41B70" w:rsidP="00F41B70">
            <w:pPr>
              <w:rPr>
                <w:rFonts w:eastAsia="Times New Roman" w:cstheme="minorHAnsi"/>
                <w:color w:val="000000"/>
                <w:sz w:val="22"/>
                <w:szCs w:val="22"/>
                <w:lang w:eastAsia="en-GB"/>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p>
        </w:tc>
      </w:tr>
      <w:tr w:rsidR="00F41B70" w:rsidRPr="00B75A25" w:rsidTr="00B265D5">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Pr>
                <w:rFonts w:eastAsia="Times New Roman" w:cstheme="minorHAnsi"/>
                <w:color w:val="000000"/>
                <w:bdr w:val="none" w:sz="0" w:space="0" w:color="auto" w:frame="1"/>
                <w:lang w:eastAsia="en-GB"/>
              </w:rPr>
              <w:t>Multimedia Competency</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r>
    </w:tbl>
    <w:p w:rsidR="00DE45FA" w:rsidRPr="00B75A25" w:rsidRDefault="00DE45FA" w:rsidP="00DE45FA">
      <w:pPr>
        <w:rPr>
          <w:rFonts w:eastAsia="Times New Roman" w:cstheme="minorHAnsi"/>
          <w:color w:val="000000"/>
          <w:sz w:val="22"/>
          <w:szCs w:val="22"/>
          <w:lang w:eastAsia="en-GB"/>
        </w:rPr>
      </w:pPr>
    </w:p>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bl>
      <w:tblPr>
        <w:tblW w:w="10031" w:type="dxa"/>
        <w:tblCellMar>
          <w:top w:w="15" w:type="dxa"/>
          <w:left w:w="15" w:type="dxa"/>
          <w:bottom w:w="15" w:type="dxa"/>
          <w:right w:w="15" w:type="dxa"/>
        </w:tblCellMar>
        <w:tblLook w:val="04A0" w:firstRow="1" w:lastRow="0" w:firstColumn="1" w:lastColumn="0" w:noHBand="0" w:noVBand="1"/>
      </w:tblPr>
      <w:tblGrid>
        <w:gridCol w:w="7479"/>
        <w:gridCol w:w="1255"/>
        <w:gridCol w:w="1297"/>
      </w:tblGrid>
      <w:tr w:rsidR="00DE45FA" w:rsidRPr="00B75A25" w:rsidTr="00DE45FA">
        <w:tc>
          <w:tcPr>
            <w:tcW w:w="7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4417" w:rsidRPr="00B75A25" w:rsidRDefault="003C4417" w:rsidP="003C4417">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EXPERIENCE:</w:t>
            </w:r>
          </w:p>
          <w:p w:rsidR="00DE45FA" w:rsidRPr="00B75A25" w:rsidRDefault="00DE45FA" w:rsidP="00DE45FA">
            <w:pPr>
              <w:rPr>
                <w:rFonts w:eastAsia="Times New Roman" w:cstheme="minorHAnsi"/>
                <w:color w:val="000000"/>
                <w:sz w:val="22"/>
                <w:szCs w:val="22"/>
                <w:lang w:eastAsia="en-GB"/>
              </w:rPr>
            </w:pP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Essential</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Desirable</w:t>
            </w:r>
          </w:p>
        </w:tc>
      </w:tr>
      <w:tr w:rsidR="00DE45FA" w:rsidRPr="00B75A25" w:rsidTr="00DE45FA">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AF4806" w:rsidP="00DE45FA">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 xml:space="preserve">Experience of working with young people in a Christian context. </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r>
      <w:tr w:rsidR="00DE45FA" w:rsidRPr="00B75A25" w:rsidTr="00DE45FA">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AF4806" w:rsidP="00DE45FA">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Relevant experience of working with un-churched young people delivering activities/services in a variety of settings</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r w:rsidR="00AF4806"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p>
        </w:tc>
      </w:tr>
      <w:tr w:rsidR="00DE45FA" w:rsidRPr="00B75A25" w:rsidTr="00DE45FA">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AF4806" w:rsidP="00DE45FA">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Experience of supporting volunteers </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r w:rsidR="00AF4806" w:rsidRPr="00B75A25">
              <w:rPr>
                <w:rFonts w:eastAsia="Times New Roman" w:cstheme="minorHAnsi"/>
                <w:b/>
                <w:bCs/>
                <w:color w:val="000000"/>
                <w:bdr w:val="none" w:sz="0" w:space="0" w:color="auto" w:frame="1"/>
                <w:lang w:eastAsia="en-GB"/>
              </w:rPr>
              <w:t>√</w:t>
            </w:r>
          </w:p>
        </w:tc>
      </w:tr>
    </w:tbl>
    <w:p w:rsidR="00DE45FA" w:rsidRPr="00B75A25" w:rsidRDefault="00DE45FA" w:rsidP="00DE45FA">
      <w:pPr>
        <w:rPr>
          <w:rFonts w:eastAsia="Times New Roman" w:cstheme="minorHAnsi"/>
          <w:color w:val="000000"/>
          <w:sz w:val="22"/>
          <w:szCs w:val="22"/>
          <w:lang w:eastAsia="en-GB"/>
        </w:rPr>
      </w:pPr>
    </w:p>
    <w:p w:rsidR="003C4417" w:rsidRPr="00B75A25" w:rsidRDefault="003C4417" w:rsidP="00DE45FA">
      <w:pPr>
        <w:rPr>
          <w:rFonts w:eastAsia="Times New Roman" w:cstheme="minorHAnsi"/>
          <w:color w:val="000000"/>
          <w:sz w:val="22"/>
          <w:szCs w:val="22"/>
          <w:lang w:eastAsia="en-GB"/>
        </w:rPr>
      </w:pPr>
    </w:p>
    <w:tbl>
      <w:tblPr>
        <w:tblW w:w="10031" w:type="dxa"/>
        <w:tblCellMar>
          <w:top w:w="15" w:type="dxa"/>
          <w:left w:w="15" w:type="dxa"/>
          <w:bottom w:w="15" w:type="dxa"/>
          <w:right w:w="15" w:type="dxa"/>
        </w:tblCellMar>
        <w:tblLook w:val="04A0" w:firstRow="1" w:lastRow="0" w:firstColumn="1" w:lastColumn="0" w:noHBand="0" w:noVBand="1"/>
      </w:tblPr>
      <w:tblGrid>
        <w:gridCol w:w="7479"/>
        <w:gridCol w:w="1255"/>
        <w:gridCol w:w="1297"/>
      </w:tblGrid>
      <w:tr w:rsidR="00DE45FA" w:rsidRPr="00B75A25" w:rsidTr="00DE45FA">
        <w:tc>
          <w:tcPr>
            <w:tcW w:w="7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3C4417" w:rsidP="00DE45FA">
            <w:pPr>
              <w:rPr>
                <w:rFonts w:eastAsia="Times New Roman" w:cstheme="minorHAnsi"/>
                <w:b/>
                <w:bCs/>
                <w:color w:val="000000"/>
                <w:bdr w:val="none" w:sz="0" w:space="0" w:color="auto" w:frame="1"/>
                <w:lang w:eastAsia="en-GB"/>
              </w:rPr>
            </w:pPr>
            <w:r w:rsidRPr="00B75A25">
              <w:rPr>
                <w:rFonts w:eastAsia="Times New Roman" w:cstheme="minorHAnsi"/>
                <w:b/>
                <w:bCs/>
                <w:color w:val="000000"/>
                <w:bdr w:val="none" w:sz="0" w:space="0" w:color="auto" w:frame="1"/>
                <w:lang w:eastAsia="en-GB"/>
              </w:rPr>
              <w:t>SKILLS AND ABILITIES:</w:t>
            </w:r>
          </w:p>
          <w:p w:rsidR="003C4417" w:rsidRPr="00B75A25" w:rsidRDefault="003C4417" w:rsidP="00DE45FA">
            <w:pPr>
              <w:rPr>
                <w:rFonts w:eastAsia="Times New Roman" w:cstheme="minorHAnsi"/>
                <w:color w:val="000000"/>
                <w:sz w:val="22"/>
                <w:szCs w:val="22"/>
                <w:lang w:eastAsia="en-GB"/>
              </w:rPr>
            </w:pP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Essential</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Desirable</w:t>
            </w:r>
          </w:p>
        </w:tc>
      </w:tr>
      <w:tr w:rsidR="00DE45FA" w:rsidRPr="00B75A25" w:rsidTr="00DE45FA">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Good interpersonal skills with an ability to develop and sustain relationships with a wide variety of people both within and external to the</w:t>
            </w:r>
            <w:r w:rsidR="00771F91" w:rsidRPr="00B75A25">
              <w:rPr>
                <w:rFonts w:eastAsia="Times New Roman" w:cstheme="minorHAnsi"/>
                <w:color w:val="000000"/>
                <w:bdr w:val="none" w:sz="0" w:space="0" w:color="auto" w:frame="1"/>
                <w:lang w:eastAsia="en-GB"/>
              </w:rPr>
              <w:t xml:space="preserve"> church</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r>
      <w:tr w:rsidR="00DE45FA" w:rsidRPr="00B75A25" w:rsidTr="00DE45FA">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Ability to work well with young people by providing activities that engage them appropriately and help them explore their faith, beliefs, attitudes and help them to develop themselves personally</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r>
      <w:tr w:rsidR="00DE45FA" w:rsidRPr="00B75A25" w:rsidTr="00DE45FA">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A high degree of flexibility to work in a range of settings and be able to work independently when required toward specific goals and deadlines</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r>
      <w:tr w:rsidR="00DE45FA" w:rsidRPr="00B75A25" w:rsidTr="00DE45FA">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5FA" w:rsidRPr="00B75A25" w:rsidRDefault="00B75A25" w:rsidP="00DE45FA">
            <w:pPr>
              <w:rPr>
                <w:rFonts w:eastAsia="Times New Roman" w:cstheme="minorHAnsi"/>
                <w:color w:val="000000"/>
                <w:sz w:val="22"/>
                <w:szCs w:val="22"/>
                <w:lang w:eastAsia="en-GB"/>
              </w:rPr>
            </w:pPr>
            <w:r>
              <w:rPr>
                <w:rFonts w:eastAsia="Times New Roman" w:cstheme="minorHAnsi"/>
                <w:color w:val="000000"/>
                <w:bdr w:val="none" w:sz="0" w:space="0" w:color="auto" w:frame="1"/>
                <w:lang w:eastAsia="en-GB"/>
              </w:rPr>
              <w:t>A full driving licence</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5FA" w:rsidRPr="00B75A25" w:rsidRDefault="00DE45FA" w:rsidP="00DE45FA">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r w:rsidR="00771F91" w:rsidRPr="00B75A25">
              <w:rPr>
                <w:rFonts w:eastAsia="Times New Roman" w:cstheme="minorHAnsi"/>
                <w:b/>
                <w:bCs/>
                <w:color w:val="000000"/>
                <w:bdr w:val="none" w:sz="0" w:space="0" w:color="auto" w:frame="1"/>
                <w:lang w:eastAsia="en-GB"/>
              </w:rPr>
              <w:t>√</w:t>
            </w:r>
          </w:p>
        </w:tc>
      </w:tr>
    </w:tbl>
    <w:p w:rsidR="00F41B70" w:rsidRDefault="00F41B70" w:rsidP="00DE45FA">
      <w:pPr>
        <w:rPr>
          <w:rFonts w:eastAsia="Times New Roman" w:cstheme="minorHAnsi"/>
          <w:b/>
          <w:bCs/>
          <w:color w:val="000000"/>
          <w:bdr w:val="none" w:sz="0" w:space="0" w:color="auto" w:frame="1"/>
          <w:lang w:eastAsia="en-GB"/>
        </w:rPr>
      </w:pPr>
    </w:p>
    <w:tbl>
      <w:tblPr>
        <w:tblW w:w="10031" w:type="dxa"/>
        <w:tblCellMar>
          <w:top w:w="15" w:type="dxa"/>
          <w:left w:w="15" w:type="dxa"/>
          <w:bottom w:w="15" w:type="dxa"/>
          <w:right w:w="15" w:type="dxa"/>
        </w:tblCellMar>
        <w:tblLook w:val="04A0" w:firstRow="1" w:lastRow="0" w:firstColumn="1" w:lastColumn="0" w:noHBand="0" w:noVBand="1"/>
      </w:tblPr>
      <w:tblGrid>
        <w:gridCol w:w="7479"/>
        <w:gridCol w:w="1255"/>
        <w:gridCol w:w="1297"/>
      </w:tblGrid>
      <w:tr w:rsidR="00F41B70" w:rsidRPr="00B75A25" w:rsidTr="00B265D5">
        <w:tc>
          <w:tcPr>
            <w:tcW w:w="7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OTHER REQUIREMENTS:</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Essential</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Desirable</w:t>
            </w:r>
          </w:p>
        </w:tc>
      </w:tr>
      <w:tr w:rsidR="00F41B70" w:rsidRPr="00B75A25" w:rsidTr="00B265D5">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A commitment to ensure that all activities operate in accordance with the church’s Child Protection Policy</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B265D5">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r>
      <w:tr w:rsidR="00F41B70" w:rsidRPr="00B75A25" w:rsidTr="00B265D5">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 An understanding of and willingness to uphold data protection</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r>
      <w:tr w:rsidR="00F41B70" w:rsidRPr="00B75A25" w:rsidTr="00B265D5">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This post requires a Christian who is willing to share their own personal faith and encourage and develop others in that faith. Regulation 7(3) of the Employment Equality (Religion or Belief) Regulations 2003 applies to this post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r>
      <w:tr w:rsidR="00F41B70" w:rsidRPr="00B75A25" w:rsidTr="00B265D5">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color w:val="000000"/>
                <w:bdr w:val="none" w:sz="0" w:space="0" w:color="auto" w:frame="1"/>
                <w:lang w:eastAsia="en-GB"/>
              </w:rPr>
              <w:t>To be able to work unsociable hours when required that will regularly include evenings and weekends</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B70" w:rsidRPr="00B75A25" w:rsidRDefault="00F41B70" w:rsidP="00F41B70">
            <w:pPr>
              <w:rPr>
                <w:rFonts w:eastAsia="Times New Roman" w:cstheme="minorHAnsi"/>
                <w:color w:val="000000"/>
                <w:sz w:val="22"/>
                <w:szCs w:val="22"/>
                <w:lang w:eastAsia="en-GB"/>
              </w:rPr>
            </w:pPr>
            <w:r w:rsidRPr="00B75A25">
              <w:rPr>
                <w:rFonts w:eastAsia="Times New Roman" w:cstheme="minorHAnsi"/>
                <w:b/>
                <w:bCs/>
                <w:color w:val="000000"/>
                <w:bdr w:val="none" w:sz="0" w:space="0" w:color="auto" w:frame="1"/>
                <w:lang w:eastAsia="en-GB"/>
              </w:rPr>
              <w:t> </w:t>
            </w:r>
          </w:p>
        </w:tc>
      </w:tr>
    </w:tbl>
    <w:p w:rsidR="00047D7E" w:rsidRDefault="00047D7E" w:rsidP="00DE45FA">
      <w:pPr>
        <w:rPr>
          <w:rFonts w:eastAsia="Times New Roman" w:cstheme="minorHAnsi"/>
          <w:b/>
          <w:bCs/>
          <w:color w:val="000000"/>
          <w:sz w:val="26"/>
          <w:szCs w:val="26"/>
          <w:bdr w:val="none" w:sz="0" w:space="0" w:color="auto" w:frame="1"/>
          <w:lang w:eastAsia="en-GB"/>
        </w:rPr>
      </w:pPr>
    </w:p>
    <w:p w:rsidR="00DE45FA" w:rsidRPr="00047D7E" w:rsidRDefault="00865702" w:rsidP="00DE45FA">
      <w:pPr>
        <w:rPr>
          <w:rFonts w:eastAsia="Times New Roman" w:cstheme="minorHAnsi"/>
          <w:color w:val="000000"/>
          <w:sz w:val="22"/>
          <w:szCs w:val="22"/>
          <w:lang w:eastAsia="en-GB"/>
        </w:rPr>
      </w:pPr>
      <w:r w:rsidRPr="00A370DB">
        <w:rPr>
          <w:rFonts w:eastAsia="Times New Roman" w:cstheme="minorHAnsi"/>
          <w:b/>
          <w:bCs/>
          <w:color w:val="000000"/>
          <w:sz w:val="26"/>
          <w:szCs w:val="26"/>
          <w:bdr w:val="none" w:sz="0" w:space="0" w:color="auto" w:frame="1"/>
          <w:lang w:eastAsia="en-GB"/>
        </w:rPr>
        <w:t xml:space="preserve">Please note: </w:t>
      </w:r>
      <w:r w:rsidRPr="00A370DB">
        <w:rPr>
          <w:rFonts w:eastAsia="Times New Roman" w:cstheme="minorHAnsi"/>
          <w:color w:val="000000"/>
          <w:sz w:val="26"/>
          <w:szCs w:val="26"/>
          <w:bdr w:val="none" w:sz="0" w:space="0" w:color="auto" w:frame="1"/>
          <w:lang w:eastAsia="en-GB"/>
        </w:rPr>
        <w:t>The appointment is subject to an enhanced DBS disclosure and 3</w:t>
      </w:r>
      <w:r>
        <w:rPr>
          <w:rFonts w:eastAsia="Times New Roman" w:cstheme="minorHAnsi"/>
          <w:color w:val="000000"/>
          <w:sz w:val="26"/>
          <w:szCs w:val="26"/>
          <w:bdr w:val="none" w:sz="0" w:space="0" w:color="auto" w:frame="1"/>
          <w:lang w:eastAsia="en-GB"/>
        </w:rPr>
        <w:t>-</w:t>
      </w:r>
      <w:r w:rsidRPr="00A370DB">
        <w:rPr>
          <w:rFonts w:eastAsia="Times New Roman" w:cstheme="minorHAnsi"/>
          <w:color w:val="000000"/>
          <w:sz w:val="26"/>
          <w:szCs w:val="26"/>
          <w:bdr w:val="none" w:sz="0" w:space="0" w:color="auto" w:frame="1"/>
          <w:lang w:eastAsia="en-GB"/>
        </w:rPr>
        <w:t>month probationary period.</w:t>
      </w:r>
    </w:p>
    <w:sectPr w:rsidR="00DE45FA" w:rsidRPr="00047D7E" w:rsidSect="00047D7E">
      <w:footerReference w:type="even" r:id="rId7"/>
      <w:footerReference w:type="default" r:id="rId8"/>
      <w:pgSz w:w="11900" w:h="16840"/>
      <w:pgMar w:top="1083" w:right="1134" w:bottom="108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1214" w:rsidRDefault="00241214" w:rsidP="00DE45FA">
      <w:r>
        <w:separator/>
      </w:r>
    </w:p>
  </w:endnote>
  <w:endnote w:type="continuationSeparator" w:id="0">
    <w:p w:rsidR="00241214" w:rsidRDefault="00241214" w:rsidP="00D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8732814"/>
      <w:docPartObj>
        <w:docPartGallery w:val="Page Numbers (Bottom of Page)"/>
        <w:docPartUnique/>
      </w:docPartObj>
    </w:sdtPr>
    <w:sdtEndPr>
      <w:rPr>
        <w:rStyle w:val="PageNumber"/>
      </w:rPr>
    </w:sdtEndPr>
    <w:sdtContent>
      <w:p w:rsidR="00DE45FA" w:rsidRDefault="00DE45FA" w:rsidP="00421E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45FA" w:rsidRDefault="00DE45FA" w:rsidP="00DE4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361378"/>
      <w:docPartObj>
        <w:docPartGallery w:val="Page Numbers (Bottom of Page)"/>
        <w:docPartUnique/>
      </w:docPartObj>
    </w:sdtPr>
    <w:sdtEndPr>
      <w:rPr>
        <w:rStyle w:val="PageNumber"/>
      </w:rPr>
    </w:sdtEndPr>
    <w:sdtContent>
      <w:p w:rsidR="00DE45FA" w:rsidRDefault="00DE45FA" w:rsidP="00421E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E45FA" w:rsidRDefault="00DE45FA" w:rsidP="00DE45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1214" w:rsidRDefault="00241214" w:rsidP="00DE45FA">
      <w:r>
        <w:separator/>
      </w:r>
    </w:p>
  </w:footnote>
  <w:footnote w:type="continuationSeparator" w:id="0">
    <w:p w:rsidR="00241214" w:rsidRDefault="00241214" w:rsidP="00DE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8F2"/>
    <w:multiLevelType w:val="multilevel"/>
    <w:tmpl w:val="2734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D1E44"/>
    <w:multiLevelType w:val="multilevel"/>
    <w:tmpl w:val="93A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EB0571"/>
    <w:multiLevelType w:val="multilevel"/>
    <w:tmpl w:val="EA4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F00AD8"/>
    <w:multiLevelType w:val="multilevel"/>
    <w:tmpl w:val="667AC0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004F59"/>
    <w:multiLevelType w:val="multilevel"/>
    <w:tmpl w:val="AA1EC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638EC"/>
    <w:multiLevelType w:val="multilevel"/>
    <w:tmpl w:val="0508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AF186A"/>
    <w:multiLevelType w:val="multilevel"/>
    <w:tmpl w:val="C4269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BD30C5"/>
    <w:multiLevelType w:val="multilevel"/>
    <w:tmpl w:val="785A8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94E9B"/>
    <w:multiLevelType w:val="multilevel"/>
    <w:tmpl w:val="27E8425C"/>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45150"/>
    <w:multiLevelType w:val="hybridMultilevel"/>
    <w:tmpl w:val="79DC62B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081B9A"/>
    <w:multiLevelType w:val="multilevel"/>
    <w:tmpl w:val="0FF806F8"/>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71256C92"/>
    <w:multiLevelType w:val="multilevel"/>
    <w:tmpl w:val="B89A8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8"/>
  </w:num>
  <w:num w:numId="5">
    <w:abstractNumId w:val="11"/>
  </w:num>
  <w:num w:numId="6">
    <w:abstractNumId w:val="7"/>
  </w:num>
  <w:num w:numId="7">
    <w:abstractNumId w:val="4"/>
  </w:num>
  <w:num w:numId="8">
    <w:abstractNumId w:val="10"/>
  </w:num>
  <w:num w:numId="9">
    <w:abstractNumId w:val="6"/>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FA"/>
    <w:rsid w:val="00047D7E"/>
    <w:rsid w:val="00103695"/>
    <w:rsid w:val="00162D8F"/>
    <w:rsid w:val="00190FCB"/>
    <w:rsid w:val="001C2E65"/>
    <w:rsid w:val="00241214"/>
    <w:rsid w:val="00294317"/>
    <w:rsid w:val="003C4417"/>
    <w:rsid w:val="0047444C"/>
    <w:rsid w:val="005567EB"/>
    <w:rsid w:val="005A058B"/>
    <w:rsid w:val="005F2280"/>
    <w:rsid w:val="0063352B"/>
    <w:rsid w:val="006D56B3"/>
    <w:rsid w:val="007067E1"/>
    <w:rsid w:val="00722606"/>
    <w:rsid w:val="00736B5F"/>
    <w:rsid w:val="00740EC3"/>
    <w:rsid w:val="00771F91"/>
    <w:rsid w:val="0079094B"/>
    <w:rsid w:val="00865702"/>
    <w:rsid w:val="008C1C59"/>
    <w:rsid w:val="009152A7"/>
    <w:rsid w:val="009249EA"/>
    <w:rsid w:val="00A370DB"/>
    <w:rsid w:val="00AF4806"/>
    <w:rsid w:val="00B75A25"/>
    <w:rsid w:val="00B821D4"/>
    <w:rsid w:val="00BE56E7"/>
    <w:rsid w:val="00C477D7"/>
    <w:rsid w:val="00D52B37"/>
    <w:rsid w:val="00D77F55"/>
    <w:rsid w:val="00DE45FA"/>
    <w:rsid w:val="00F4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7F88F-AEA7-1A43-87B9-8143ECCE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5F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E45FA"/>
  </w:style>
  <w:style w:type="paragraph" w:styleId="Footer">
    <w:name w:val="footer"/>
    <w:basedOn w:val="Normal"/>
    <w:link w:val="FooterChar"/>
    <w:uiPriority w:val="99"/>
    <w:unhideWhenUsed/>
    <w:rsid w:val="00DE45FA"/>
    <w:pPr>
      <w:tabs>
        <w:tab w:val="center" w:pos="4680"/>
        <w:tab w:val="right" w:pos="9360"/>
      </w:tabs>
    </w:pPr>
  </w:style>
  <w:style w:type="character" w:customStyle="1" w:styleId="FooterChar">
    <w:name w:val="Footer Char"/>
    <w:basedOn w:val="DefaultParagraphFont"/>
    <w:link w:val="Footer"/>
    <w:uiPriority w:val="99"/>
    <w:rsid w:val="00DE45FA"/>
  </w:style>
  <w:style w:type="character" w:styleId="PageNumber">
    <w:name w:val="page number"/>
    <w:basedOn w:val="DefaultParagraphFont"/>
    <w:uiPriority w:val="99"/>
    <w:semiHidden/>
    <w:unhideWhenUsed/>
    <w:rsid w:val="00DE45FA"/>
  </w:style>
  <w:style w:type="paragraph" w:styleId="ListParagraph">
    <w:name w:val="List Paragraph"/>
    <w:basedOn w:val="Normal"/>
    <w:uiPriority w:val="34"/>
    <w:qFormat/>
    <w:rsid w:val="00556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Hodges</dc:creator>
  <cp:keywords/>
  <dc:description/>
  <cp:lastModifiedBy>Cathryn Hodges</cp:lastModifiedBy>
  <cp:revision>2</cp:revision>
  <cp:lastPrinted>2020-06-19T09:43:00Z</cp:lastPrinted>
  <dcterms:created xsi:type="dcterms:W3CDTF">2020-06-19T09:50:00Z</dcterms:created>
  <dcterms:modified xsi:type="dcterms:W3CDTF">2020-06-19T09:50:00Z</dcterms:modified>
</cp:coreProperties>
</file>